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B0552 - Kazakhstan - Astana</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NBSAP&amp;7NR 2nd PIR</FileNameDescription>
    <ProjectNumber xmlns="d9cf0e28-81d2-4dc7-8b10-820d80ed680d">01002598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UNDP-KAZ</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48E7006-8F78-458E-BE4E-B688844E01B6}"/>
</file>

<file path=customXml/itemProps2.xml><?xml version="1.0" encoding="utf-8"?>
<ds:datastoreItem xmlns:ds="http://schemas.openxmlformats.org/officeDocument/2006/customXml" ds:itemID="{AD6FD217-0A47-482C-B0D1-B4796E29A078}"/>
</file>

<file path=customXml/itemProps3.xml><?xml version="1.0" encoding="utf-8"?>
<ds:datastoreItem xmlns:ds="http://schemas.openxmlformats.org/officeDocument/2006/customXml" ds:itemID="{A2F20796-C860-461A-B93D-AB16B712DBC4}"/>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NBSAP&amp;7NR 2nd PIR</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